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82270" w14:textId="77777777" w:rsidR="00315CF8" w:rsidRDefault="00315C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15CF8" w14:paraId="72580D0F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2F5DE886" w14:textId="77777777" w:rsidR="00315CF8" w:rsidRDefault="00315CF8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40AE1B3F" w14:textId="77777777" w:rsidR="00315CF8" w:rsidRDefault="00093FF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315CF8" w14:paraId="24EEF9D7" w14:textId="77777777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14:paraId="36F9FC19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14:paraId="2F492A78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315CF8" w14:paraId="46E4A8D3" w14:textId="77777777">
        <w:trPr>
          <w:tblHeader/>
        </w:trPr>
        <w:tc>
          <w:tcPr>
            <w:tcW w:w="3738" w:type="dxa"/>
          </w:tcPr>
          <w:p w14:paraId="7EF36214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5A068337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315CF8" w14:paraId="4875A57B" w14:textId="77777777">
        <w:trPr>
          <w:tblHeader/>
        </w:trPr>
        <w:tc>
          <w:tcPr>
            <w:tcW w:w="3738" w:type="dxa"/>
          </w:tcPr>
          <w:p w14:paraId="4D2D8A4E" w14:textId="77777777" w:rsidR="00315CF8" w:rsidRDefault="00093F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671FC280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315CF8" w14:paraId="1AD0AE66" w14:textId="77777777">
        <w:trPr>
          <w:tblHeader/>
        </w:trPr>
        <w:tc>
          <w:tcPr>
            <w:tcW w:w="3738" w:type="dxa"/>
          </w:tcPr>
          <w:p w14:paraId="645A389F" w14:textId="77777777" w:rsidR="00315CF8" w:rsidRDefault="00093F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743B1CE7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315CF8" w14:paraId="2FB0E513" w14:textId="77777777">
        <w:trPr>
          <w:tblHeader/>
        </w:trPr>
        <w:tc>
          <w:tcPr>
            <w:tcW w:w="3738" w:type="dxa"/>
          </w:tcPr>
          <w:p w14:paraId="52BF48DC" w14:textId="77777777" w:rsidR="00315CF8" w:rsidRDefault="00093F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0F5AF68B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Once  (11)</w:t>
            </w:r>
          </w:p>
        </w:tc>
      </w:tr>
      <w:tr w:rsidR="00315CF8" w14:paraId="08F37F09" w14:textId="77777777">
        <w:trPr>
          <w:tblHeader/>
        </w:trPr>
        <w:tc>
          <w:tcPr>
            <w:tcW w:w="3738" w:type="dxa"/>
          </w:tcPr>
          <w:p w14:paraId="3050D4AF" w14:textId="77777777" w:rsidR="00315CF8" w:rsidRDefault="00093F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27FBFBB1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315CF8" w14:paraId="3057CBB6" w14:textId="77777777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14:paraId="005D258F" w14:textId="77777777" w:rsidR="00315CF8" w:rsidRDefault="00093F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14:paraId="107695A6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315CF8" w14:paraId="386E6A0E" w14:textId="77777777">
        <w:tc>
          <w:tcPr>
            <w:tcW w:w="3738" w:type="dxa"/>
            <w:tcBorders>
              <w:bottom w:val="single" w:sz="4" w:space="0" w:color="000000"/>
            </w:tcBorders>
          </w:tcPr>
          <w:p w14:paraId="332ED51F" w14:textId="77777777" w:rsidR="00315CF8" w:rsidRDefault="00093F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14:paraId="26B2E7AC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315CF8" w14:paraId="4E3CB244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EE77A3E" w14:textId="77777777" w:rsidR="00315CF8" w:rsidRDefault="00315CF8">
            <w:pPr>
              <w:spacing w:after="0"/>
              <w:ind w:left="720"/>
              <w:jc w:val="center"/>
              <w:rPr>
                <w:rFonts w:ascii="Arial" w:eastAsia="Arial" w:hAnsi="Arial" w:cs="Arial"/>
                <w:b/>
              </w:rPr>
            </w:pPr>
          </w:p>
          <w:p w14:paraId="11499097" w14:textId="77777777" w:rsidR="00315CF8" w:rsidRDefault="00093FF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315CF8" w14:paraId="11401EFA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98FCA80" w14:textId="77777777" w:rsidR="00315CF8" w:rsidRDefault="00315CF8">
            <w:pPr>
              <w:spacing w:after="0"/>
              <w:ind w:left="720"/>
              <w:jc w:val="center"/>
              <w:rPr>
                <w:rFonts w:ascii="Arial" w:eastAsia="Arial" w:hAnsi="Arial" w:cs="Arial"/>
                <w:b/>
              </w:rPr>
            </w:pPr>
          </w:p>
          <w:p w14:paraId="6C584446" w14:textId="77777777" w:rsidR="00315CF8" w:rsidRDefault="00093FF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OFICINA DE PLANEACION</w:t>
            </w:r>
          </w:p>
        </w:tc>
      </w:tr>
      <w:tr w:rsidR="00315CF8" w14:paraId="7B0D950E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3F125E0" w14:textId="77777777" w:rsidR="00315CF8" w:rsidRDefault="00315CF8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3546E009" w14:textId="77777777" w:rsidR="00315CF8" w:rsidRDefault="00093FF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315CF8" w14:paraId="3E33206B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7A237B03" w14:textId="1CEB8155" w:rsidR="00315CF8" w:rsidRDefault="00093FF9" w:rsidP="009361F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Proponer, diseñar e implementar estrategias orientadas al establecimiento y mejoramiento de la gobernabilidad electrónica </w:t>
            </w:r>
            <w:r w:rsidR="004E1381">
              <w:rPr>
                <w:rFonts w:ascii="Arial" w:eastAsia="Arial" w:hAnsi="Arial" w:cs="Arial"/>
              </w:rPr>
              <w:t xml:space="preserve">e infraestructura tecnológica </w:t>
            </w:r>
            <w:r>
              <w:rPr>
                <w:rFonts w:ascii="Arial" w:eastAsia="Arial" w:hAnsi="Arial" w:cs="Arial"/>
              </w:rPr>
              <w:t>de la Corporación mediante la incorporación de tecnologías de la información y las comunicaciones y el incentivo y aprovechamiento de las mismas.</w:t>
            </w:r>
          </w:p>
        </w:tc>
      </w:tr>
      <w:tr w:rsidR="00315CF8" w14:paraId="3466413D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A6F8C4D" w14:textId="77777777" w:rsidR="00315CF8" w:rsidRDefault="00093FF9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15CF8" w14:paraId="1E4557DD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51E17DC7" w14:textId="77777777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Diseñar, formular, ejecutar y realizar el control y seguimiento de los planes, programas y proyectos en materia de Tecnologías de la Información, Sistemas de Información y Comunicaciones y Gobernabilidad Electrónica de acuerdo a los lineamientos que establezca el Gobierno Nacional y la Corporación.</w:t>
            </w:r>
          </w:p>
          <w:p w14:paraId="52A3131C" w14:textId="77777777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Garantizar la implementación, gestión y permanente actualización de los sistemas de información internos y externos transversales que determine el Gobierno Nacional con los que interactúa la Corporación.</w:t>
            </w:r>
          </w:p>
          <w:p w14:paraId="5520EE84" w14:textId="77777777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Promover y participar en los estudios, investigaciones y capacitaciones que permitan mejorar la prestación de los servicios a su cargo y el oportuno cumplimiento de los planes, programas y proyectos, así como la ejecución y utilización óptima de los recursos disponibles. </w:t>
            </w:r>
          </w:p>
          <w:p w14:paraId="6B6B1385" w14:textId="70ED2163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Coordinar, administrar y supervisar lo referente al diseño y contenido de la página Web de Corpamag </w:t>
            </w:r>
            <w:r w:rsidR="009361FE">
              <w:rPr>
                <w:rFonts w:ascii="Arial" w:eastAsia="Arial" w:hAnsi="Arial" w:cs="Arial"/>
              </w:rPr>
              <w:t>en cumplimiento</w:t>
            </w:r>
            <w:r>
              <w:rPr>
                <w:rFonts w:ascii="Arial" w:eastAsia="Arial" w:hAnsi="Arial" w:cs="Arial"/>
              </w:rPr>
              <w:t xml:space="preserve"> de las políticas nacionales vige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>nte.</w:t>
            </w:r>
          </w:p>
          <w:p w14:paraId="05D8BFCB" w14:textId="6C63D9B3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Participar en </w:t>
            </w:r>
            <w:r w:rsidR="009361FE">
              <w:rPr>
                <w:rFonts w:ascii="Arial" w:eastAsia="Arial" w:hAnsi="Arial" w:cs="Arial"/>
              </w:rPr>
              <w:t>el diseño</w:t>
            </w:r>
            <w:r>
              <w:rPr>
                <w:rFonts w:ascii="Arial" w:eastAsia="Arial" w:hAnsi="Arial" w:cs="Arial"/>
              </w:rPr>
              <w:t xml:space="preserve">, formulación, organización y ejecución de los instrumentos de planificación regional de la Corporación. </w:t>
            </w:r>
          </w:p>
          <w:p w14:paraId="67428691" w14:textId="5BDB448A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6. Propender por la utilización de las tecnologías de la información y las </w:t>
            </w:r>
            <w:r w:rsidR="00EE3F2F">
              <w:rPr>
                <w:rFonts w:ascii="Arial" w:eastAsia="Arial" w:hAnsi="Arial" w:cs="Arial"/>
              </w:rPr>
              <w:t>comunicaciones para</w:t>
            </w:r>
            <w:r>
              <w:rPr>
                <w:rFonts w:ascii="Arial" w:eastAsia="Arial" w:hAnsi="Arial" w:cs="Arial"/>
              </w:rPr>
              <w:t xml:space="preserve"> mejorar la competitividad de la Corporación y la prestación de servicios a los ciudadanos acorde con las normas vigentes, procesos y procedimientos. </w:t>
            </w:r>
          </w:p>
          <w:p w14:paraId="7E314EE0" w14:textId="77777777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7. Evaluar el uso y comportamiento de tecnologías de la información y las comunicaciones, así como su incidencia en los instrumentos de planificación de la Corporación. </w:t>
            </w:r>
          </w:p>
          <w:p w14:paraId="44ABDE49" w14:textId="77777777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Suministrar a la Oficina Jurídica o a quien ésta delegue la información que se requiera para la defensa judicial en los procesos en que sea parte la Corporación.</w:t>
            </w:r>
          </w:p>
          <w:p w14:paraId="107B7A8D" w14:textId="77777777" w:rsidR="00315CF8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Participar en los grupos de trabajo que conforme la Entidad para la formulación y ejecución de planes tendientes a cumplir con eficacia y eficiencia de la misión institucional.</w:t>
            </w:r>
          </w:p>
          <w:p w14:paraId="6C193981" w14:textId="77777777" w:rsidR="00315CF8" w:rsidRPr="00EE3F2F" w:rsidRDefault="00093FF9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Aplicar las normas técnicas de calidad implementadas por la institución en los procesos, procedimientos y actividades asignadas, con el fin de garantizar la eficiente prestación del </w:t>
            </w:r>
            <w:r w:rsidRPr="00EE3F2F">
              <w:rPr>
                <w:rFonts w:ascii="Arial" w:eastAsia="Arial" w:hAnsi="Arial" w:cs="Arial"/>
              </w:rPr>
              <w:t>servicio.</w:t>
            </w:r>
          </w:p>
          <w:p w14:paraId="7FD3EFE2" w14:textId="61DCB0D0" w:rsidR="009361FE" w:rsidRPr="00EE3F2F" w:rsidRDefault="00EE3F2F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EE3F2F">
              <w:rPr>
                <w:rFonts w:ascii="Arial" w:eastAsia="Arial" w:hAnsi="Arial" w:cs="Arial"/>
              </w:rPr>
              <w:t xml:space="preserve">11. </w:t>
            </w:r>
            <w:r w:rsidR="004E1381" w:rsidRPr="00EE3F2F">
              <w:rPr>
                <w:rFonts w:ascii="Arial" w:eastAsia="Arial" w:hAnsi="Arial" w:cs="Arial"/>
              </w:rPr>
              <w:t>Coordinar el diseño, implementación, mantenimiento y optimización de la infraestructura tecnológica de la entidad, incluyendo servidores físicos y virtuales, plataformas de virtualización, servicios en la nube, redes de datos LAN/WAN, enlaces de internet y sistemas de telefonía IP, asegurando su disponibilidad, rendimiento y escalabilidad.</w:t>
            </w:r>
          </w:p>
          <w:p w14:paraId="2442B660" w14:textId="7F1AACFB" w:rsidR="004E1381" w:rsidRPr="00EE3F2F" w:rsidRDefault="00EE3F2F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EE3F2F">
              <w:rPr>
                <w:rFonts w:ascii="Arial" w:eastAsia="Arial" w:hAnsi="Arial" w:cs="Arial"/>
              </w:rPr>
              <w:t xml:space="preserve">12. </w:t>
            </w:r>
            <w:r w:rsidR="004E1381" w:rsidRPr="00EE3F2F">
              <w:rPr>
                <w:rFonts w:ascii="Arial" w:eastAsia="Arial" w:hAnsi="Arial" w:cs="Arial"/>
              </w:rPr>
              <w:t>Coordinar la implementación y seguimiento de medidas de seguridad informática, protección de datos, planes de respaldo, recuperación y continuidad del negocio, garantizando la integridad, disponibilidad y confidencialidad de la información institucional, en cumplimiento con la normatividad vigente.</w:t>
            </w:r>
          </w:p>
          <w:p w14:paraId="712A3CBA" w14:textId="0BD5E420" w:rsidR="004E1381" w:rsidRPr="00EE3F2F" w:rsidRDefault="00EE3F2F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EE3F2F">
              <w:rPr>
                <w:rFonts w:ascii="Arial" w:eastAsia="Arial" w:hAnsi="Arial" w:cs="Arial"/>
              </w:rPr>
              <w:t xml:space="preserve">13. </w:t>
            </w:r>
            <w:r w:rsidR="004E1381" w:rsidRPr="00EE3F2F">
              <w:rPr>
                <w:rFonts w:ascii="Arial" w:eastAsia="Arial" w:hAnsi="Arial" w:cs="Arial"/>
              </w:rPr>
              <w:t>Coordinar la prestación de soporte técnico especializado, la administración de la mesa de ayuda, el monitoreo del rendimiento de los sistemas tecnológicos y la gestión del inventario de activos tecnológicos y licencias, asegurando la eficiencia operativa y el uso óptimo de los recursos disponibles.</w:t>
            </w:r>
          </w:p>
          <w:p w14:paraId="4A36DF4F" w14:textId="12402A59" w:rsidR="004E1381" w:rsidRDefault="00EE3F2F" w:rsidP="004E138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EE3F2F">
              <w:rPr>
                <w:rFonts w:ascii="Arial" w:eastAsia="Arial" w:hAnsi="Arial" w:cs="Arial"/>
              </w:rPr>
              <w:t>14</w:t>
            </w:r>
            <w:r w:rsidR="004E1381" w:rsidRPr="00EE3F2F">
              <w:rPr>
                <w:rFonts w:ascii="Arial" w:eastAsia="Arial" w:hAnsi="Arial" w:cs="Arial"/>
              </w:rPr>
              <w:t>. Las demás funciones asignadas</w:t>
            </w:r>
            <w:r w:rsidR="004E1381">
              <w:rPr>
                <w:rFonts w:ascii="Arial" w:eastAsia="Arial" w:hAnsi="Arial" w:cs="Arial"/>
              </w:rPr>
              <w:t xml:space="preserve"> por la autoridad competente, de acuerdo con el nivel, la naturaleza y el área de desempeño del cargo.</w:t>
            </w:r>
          </w:p>
          <w:p w14:paraId="44BCE90C" w14:textId="77777777" w:rsidR="00315CF8" w:rsidRDefault="00315CF8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315CF8" w14:paraId="603665B1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5487F57" w14:textId="77777777" w:rsidR="00315CF8" w:rsidRDefault="00093FF9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14:paraId="294A2671" w14:textId="77777777" w:rsidR="00315CF8" w:rsidRDefault="00093FF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  <w:p w14:paraId="1CB17DDE" w14:textId="77777777" w:rsidR="00315CF8" w:rsidRDefault="00315CF8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</w:tc>
      </w:tr>
      <w:tr w:rsidR="00315CF8" w14:paraId="535EB656" w14:textId="77777777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21E83269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14:paraId="63E2AA54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14:paraId="09AD3D99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14:paraId="5620CB55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14:paraId="432550EC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públicas aplicables a la Corporación</w:t>
            </w:r>
          </w:p>
          <w:p w14:paraId="099E4DCC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Canales de atención y técnicas de comunicación</w:t>
            </w:r>
          </w:p>
          <w:p w14:paraId="191B3958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Planeación y Administración de Proyectos de Tecnología (TI)</w:t>
            </w:r>
          </w:p>
          <w:p w14:paraId="44739B38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Infraestructura de tecnologías de la información</w:t>
            </w:r>
          </w:p>
          <w:p w14:paraId="22167A4E" w14:textId="77777777" w:rsidR="00315CF8" w:rsidRDefault="00315CF8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315CF8" w14:paraId="26977A15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385DD54" w14:textId="77777777" w:rsidR="00315CF8" w:rsidRDefault="00315CF8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7188C26B" w14:textId="77777777" w:rsidR="00315CF8" w:rsidRDefault="00093FF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315CF8" w14:paraId="5C809C0F" w14:textId="77777777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1C33512C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77BDBAC8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44B37488" w14:textId="77777777" w:rsidR="00315CF8" w:rsidRDefault="00315CF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338A5235" w14:textId="77777777" w:rsidR="00315CF8" w:rsidRDefault="00093FF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EXPERIENCIA :</w:t>
            </w:r>
          </w:p>
        </w:tc>
      </w:tr>
      <w:tr w:rsidR="00315CF8" w14:paraId="767EF810" w14:textId="77777777">
        <w:trPr>
          <w:trHeight w:val="754"/>
          <w:tblHeader/>
        </w:trPr>
        <w:tc>
          <w:tcPr>
            <w:tcW w:w="4320" w:type="dxa"/>
            <w:gridSpan w:val="3"/>
          </w:tcPr>
          <w:p w14:paraId="4CEFDF5D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2958CC8D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Ingeniería de Sistemas, Telemática y Afines.  </w:t>
            </w:r>
          </w:p>
          <w:p w14:paraId="4EAC07ED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38B8EC9C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postgrado en la modalidad de especialización en área relacionada en las funciones del Cargo.</w:t>
            </w:r>
          </w:p>
          <w:p w14:paraId="2959EA86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7986E5F3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requeridos por la Ley.</w:t>
            </w:r>
          </w:p>
          <w:p w14:paraId="5A49C287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2" w:type="dxa"/>
            <w:vAlign w:val="center"/>
          </w:tcPr>
          <w:p w14:paraId="5AB896D3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Siete (7) meses de experiencia profesional relacionada.</w:t>
            </w:r>
          </w:p>
        </w:tc>
      </w:tr>
      <w:tr w:rsidR="00315CF8" w14:paraId="0547CB96" w14:textId="77777777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FFF6EBA" w14:textId="77777777" w:rsidR="00315CF8" w:rsidRDefault="00093FF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315CF8" w14:paraId="24BB9168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2E59F044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4B633213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3784E6C8" w14:textId="77777777" w:rsidR="00315CF8" w:rsidRDefault="00315CF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0096655F" w14:textId="77777777" w:rsidR="00315CF8" w:rsidRDefault="00093FF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315CF8" w14:paraId="2E9F7C12" w14:textId="77777777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14:paraId="4AC5F67C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en  la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 disciplina académica del núcleo básico del conocimiento en: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Ingeniería de Sistemas, Telemática y Afines.  </w:t>
            </w:r>
          </w:p>
          <w:p w14:paraId="278DBEC4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03DC1A8E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14:paraId="2DF379A7" w14:textId="77777777" w:rsidR="00315CF8" w:rsidRDefault="00315CF8">
            <w:pPr>
              <w:spacing w:after="0"/>
              <w:rPr>
                <w:rFonts w:ascii="Arial" w:eastAsia="Arial" w:hAnsi="Arial" w:cs="Arial"/>
              </w:rPr>
            </w:pPr>
          </w:p>
          <w:p w14:paraId="708EBAC1" w14:textId="77777777" w:rsidR="00315CF8" w:rsidRDefault="00093F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Treinta y un (31) meses de experiencia profesional  relacionada.</w:t>
            </w:r>
          </w:p>
        </w:tc>
      </w:tr>
      <w:tr w:rsidR="00315CF8" w14:paraId="4E11FEFD" w14:textId="77777777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7677F0E" w14:textId="77777777" w:rsidR="00315CF8" w:rsidRDefault="00315CF8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1881FEA0" w14:textId="77777777" w:rsidR="00315CF8" w:rsidRDefault="00093FF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COMPETENCIAS LABORALES</w:t>
            </w:r>
          </w:p>
        </w:tc>
      </w:tr>
      <w:tr w:rsidR="00315CF8" w14:paraId="7C434C5A" w14:textId="77777777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237018F6" w14:textId="77777777" w:rsidR="00315CF8" w:rsidRDefault="00315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14:paraId="1E7A622C" w14:textId="77777777" w:rsidR="00315CF8" w:rsidRDefault="00093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5814EC6D" w14:textId="77777777" w:rsidR="00315CF8" w:rsidRDefault="00315CF8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35BF0583" w14:textId="77777777" w:rsidR="00315CF8" w:rsidRDefault="00093F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315CF8" w14:paraId="06EAD34E" w14:textId="77777777">
        <w:tc>
          <w:tcPr>
            <w:tcW w:w="4320" w:type="dxa"/>
            <w:gridSpan w:val="3"/>
          </w:tcPr>
          <w:p w14:paraId="3CD509C3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53E45B6D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7A94396A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236B8907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6F748C36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6533D612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10A86475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27228FE8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73F781FB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79427E0E" w14:textId="77777777" w:rsidR="00315CF8" w:rsidRDefault="00093F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79B90052" w14:textId="77777777" w:rsidR="00315CF8" w:rsidRDefault="00315CF8"/>
    <w:sectPr w:rsidR="00315CF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8F56C" w14:textId="77777777" w:rsidR="00B06912" w:rsidRDefault="00B06912">
      <w:pPr>
        <w:spacing w:after="0" w:line="240" w:lineRule="auto"/>
      </w:pPr>
      <w:r>
        <w:separator/>
      </w:r>
    </w:p>
  </w:endnote>
  <w:endnote w:type="continuationSeparator" w:id="0">
    <w:p w14:paraId="25ACF360" w14:textId="77777777" w:rsidR="00B06912" w:rsidRDefault="00B06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2FFBE" w14:textId="77777777" w:rsidR="00315CF8" w:rsidRDefault="00315CF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315CF8" w14:paraId="5A43E0EA" w14:textId="77777777">
      <w:tc>
        <w:tcPr>
          <w:tcW w:w="2547" w:type="dxa"/>
          <w:vAlign w:val="center"/>
        </w:tcPr>
        <w:p w14:paraId="78C9C694" w14:textId="77777777" w:rsidR="00315CF8" w:rsidRDefault="00093FF9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6FD4228F" w14:textId="77777777" w:rsidR="00315CF8" w:rsidRDefault="00093F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383EBF76" w14:textId="77777777" w:rsidR="00315CF8" w:rsidRDefault="00093F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315CF8" w14:paraId="5C8EF0B2" w14:textId="77777777">
      <w:tc>
        <w:tcPr>
          <w:tcW w:w="2547" w:type="dxa"/>
          <w:vAlign w:val="center"/>
        </w:tcPr>
        <w:p w14:paraId="7918630C" w14:textId="77777777" w:rsidR="00315CF8" w:rsidRDefault="00093F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379CAEBC" w14:textId="77777777" w:rsidR="00315CF8" w:rsidRDefault="00093FF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10E82104" w14:textId="77777777" w:rsidR="00315CF8" w:rsidRDefault="00093FF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34474B34" w14:textId="385E692D" w:rsidR="00315CF8" w:rsidRDefault="0037408E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2E1CDEF0" w14:textId="77777777" w:rsidR="00315CF8" w:rsidRDefault="00093FF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24A156E2" w14:textId="39149B6C" w:rsidR="00315CF8" w:rsidRDefault="0037408E" w:rsidP="0037408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</w:t>
          </w:r>
          <w:r w:rsidR="00093FF9">
            <w:rPr>
              <w:rFonts w:eastAsia="Calibri" w:cs="Calibri"/>
              <w:b/>
              <w:color w:val="000000"/>
              <w:sz w:val="16"/>
              <w:szCs w:val="16"/>
            </w:rPr>
            <w:t xml:space="preserve"> de </w:t>
          </w:r>
          <w:r>
            <w:rPr>
              <w:rFonts w:eastAsia="Calibri" w:cs="Calibri"/>
              <w:b/>
              <w:color w:val="000000"/>
              <w:sz w:val="16"/>
              <w:szCs w:val="16"/>
            </w:rPr>
            <w:t>junio de 2025</w:t>
          </w:r>
        </w:p>
      </w:tc>
    </w:tr>
  </w:tbl>
  <w:p w14:paraId="72B4B946" w14:textId="77777777" w:rsidR="00315CF8" w:rsidRDefault="00315C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533AD" w14:textId="77777777" w:rsidR="00B06912" w:rsidRDefault="00B06912">
      <w:pPr>
        <w:spacing w:after="0" w:line="240" w:lineRule="auto"/>
      </w:pPr>
      <w:r>
        <w:separator/>
      </w:r>
    </w:p>
  </w:footnote>
  <w:footnote w:type="continuationSeparator" w:id="0">
    <w:p w14:paraId="342B5A34" w14:textId="77777777" w:rsidR="00B06912" w:rsidRDefault="00B06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148E2" w14:textId="77777777" w:rsidR="00315CF8" w:rsidRDefault="00315CF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315CF8" w14:paraId="181AB90D" w14:textId="77777777">
      <w:tc>
        <w:tcPr>
          <w:tcW w:w="2942" w:type="dxa"/>
        </w:tcPr>
        <w:p w14:paraId="2585F3F3" w14:textId="77777777" w:rsidR="00315CF8" w:rsidRDefault="00093F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34A70B7E" wp14:editId="0770BFB6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1EEC6FB2" w14:textId="77777777" w:rsidR="00315CF8" w:rsidRDefault="00315C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6F85BEE7" w14:textId="77777777" w:rsidR="00315CF8" w:rsidRDefault="00093F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78F98971" w14:textId="77777777" w:rsidR="00315CF8" w:rsidRDefault="00093F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5439EB15" w14:textId="77777777" w:rsidR="00315CF8" w:rsidRDefault="00315C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A6C62"/>
    <w:multiLevelType w:val="multilevel"/>
    <w:tmpl w:val="9A1CA28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6108D"/>
    <w:multiLevelType w:val="multilevel"/>
    <w:tmpl w:val="598E0178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F8"/>
    <w:rsid w:val="00093FF9"/>
    <w:rsid w:val="00315CF8"/>
    <w:rsid w:val="0037408E"/>
    <w:rsid w:val="004E1381"/>
    <w:rsid w:val="005417FE"/>
    <w:rsid w:val="009361FE"/>
    <w:rsid w:val="00B06912"/>
    <w:rsid w:val="00B41AD6"/>
    <w:rsid w:val="00E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1BB4"/>
  <w15:docId w15:val="{A4A79354-4060-4FA3-BB63-4CEB6F05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62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204B"/>
    <w:rPr>
      <w:rFonts w:ascii="Tahoma" w:eastAsia="Times New Roman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m7aZloQkGDXfTaFqRnbUIP3MxQ==">AMUW2mXVJtuHBEkzLVRukAoKMbCLWARHGPm4uchlLNEnbJ6ycOPxqXVJq9AxR/hJuLtAhEExqKnuiv6EO4TKzhkaFpoWzqvOMiYcZQ8EaggL9gYcKzhc0Rc=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829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4</cp:revision>
  <cp:lastPrinted>2025-06-25T12:46:00Z</cp:lastPrinted>
  <dcterms:created xsi:type="dcterms:W3CDTF">2022-01-03T19:34:00Z</dcterms:created>
  <dcterms:modified xsi:type="dcterms:W3CDTF">2025-06-27T14:30:00Z</dcterms:modified>
</cp:coreProperties>
</file>